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53" w:rsidRPr="00D23CCD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b/>
          <w:sz w:val="28"/>
          <w:szCs w:val="28"/>
        </w:rPr>
      </w:pPr>
      <w:r w:rsidRPr="00D23CCD">
        <w:rPr>
          <w:rFonts w:ascii="HelveticaNeue-Light" w:hAnsi="HelveticaNeue-Light" w:cs="HelveticaNeue-Light"/>
          <w:b/>
          <w:sz w:val="28"/>
          <w:szCs w:val="28"/>
        </w:rPr>
        <w:t xml:space="preserve">Trading Terms and Conditions of </w:t>
      </w:r>
      <w:proofErr w:type="gramStart"/>
      <w:r w:rsidRPr="00D23CCD">
        <w:rPr>
          <w:rFonts w:ascii="HelveticaNeue-Light" w:hAnsi="HelveticaNeue-Light" w:cs="HelveticaNeue-Light"/>
          <w:b/>
          <w:sz w:val="28"/>
          <w:szCs w:val="28"/>
        </w:rPr>
        <w:t>The</w:t>
      </w:r>
      <w:proofErr w:type="gramEnd"/>
      <w:r w:rsidRPr="00D23CCD">
        <w:rPr>
          <w:rFonts w:ascii="HelveticaNeue-Light" w:hAnsi="HelveticaNeue-Light" w:cs="HelveticaNeue-Light"/>
          <w:b/>
          <w:sz w:val="28"/>
          <w:szCs w:val="28"/>
        </w:rPr>
        <w:t xml:space="preserve"> Oxford Duplication Centre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GENERAL</w:t>
      </w:r>
    </w:p>
    <w:p w:rsidR="00836753" w:rsidRPr="00836753" w:rsidRDefault="00836753" w:rsidP="001E46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These terms and conditions shall apply to all contracts entered into by the Company (as hereinafter defined) and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unless otherwise agreed by the Company in writing shall apply to all orders placed with the Company. 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stipulation or conditions contained in the orders placed by the Customer (as hereinafter defined) which conflict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with any of the terms and conditions hereinafter contained or in any way qualify or negate the same shall be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deemed to be inapplicable to any order placed with the Company unless expressly agreed to by the Company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in writing when acknowledging the order in question.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 INTERPRETATIONS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In these Terms and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Conditions :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>-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2.1 The "Company" shall mean </w:t>
      </w:r>
      <w:r>
        <w:rPr>
          <w:rFonts w:ascii="HelveticaNeue-Light" w:hAnsi="HelveticaNeue-Light" w:cs="HelveticaNeue-Light"/>
          <w:sz w:val="24"/>
          <w:szCs w:val="24"/>
        </w:rPr>
        <w:t>The Oxford Duplication Centre</w:t>
      </w:r>
      <w:r w:rsidRPr="00836753">
        <w:rPr>
          <w:rFonts w:ascii="HelveticaNeue-Light" w:hAnsi="HelveticaNeue-Light" w:cs="HelveticaNeue-Light"/>
          <w:sz w:val="24"/>
          <w:szCs w:val="24"/>
        </w:rPr>
        <w:t xml:space="preserve"> and shall include any trading division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operating from time to time, any subsidiary (as defined in the Companies Act 1985) or associated company of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Company and shall also include all its successors in title and assigns;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2.2 The "Contract" shall mean any order for goods or services placed by the Customer and accepted by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Company, which order shall be deemed to include these Trading Terms and Conditions;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2.3 The "Customer" shall mean the person, firm, company or other body by whom an order for the Goods or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Services is given to the Company and shall include the Customer's successors in title and permitted assigns;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2.4 The "Customer's Materials" shall mean all goods or other matter or things whatsoever supplied by or 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behalf of the Customer to the Company;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2.5 The "Goods" shall mean any goods or thing produced by the Company for the Customer under the Contract;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2.6 The "Services" shall mean any services carried out by or on behalf of the Company under the Contract by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any process of whatsoever nature; and</w:t>
      </w:r>
    </w:p>
    <w:p w:rsidR="00836753" w:rsidRDefault="00337B94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>
        <w:rPr>
          <w:rFonts w:ascii="HelveticaNeue-Light" w:hAnsi="HelveticaNeue-Light" w:cs="HelveticaNeue-Light"/>
          <w:sz w:val="24"/>
          <w:szCs w:val="24"/>
        </w:rPr>
        <w:t>2.7 "</w:t>
      </w:r>
      <w:r w:rsidR="00836753" w:rsidRPr="00836753">
        <w:rPr>
          <w:rFonts w:ascii="HelveticaNeue-Light" w:hAnsi="HelveticaNeue-Light" w:cs="HelveticaNeue-Light"/>
          <w:sz w:val="24"/>
          <w:szCs w:val="24"/>
        </w:rPr>
        <w:t>Trading Terms and Conditions" shall mean these terms and conditions.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3. CONDITIONS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 Contract is subject to the following conditions: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3.1 That the Customer enters into the Contract as principal and not as agent for any other person firm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company or any other body;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3.2 that the copyright in the Customer's Materials is vested in the Customer and the supply of Goods or Services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shall not give rise to any breach of copyright or other intellectual property right; and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3.3 That the Customer's Materials are free from and do not contain any defamatory, </w:t>
      </w:r>
      <w:proofErr w:type="spellStart"/>
      <w:r w:rsidRPr="00836753">
        <w:rPr>
          <w:rFonts w:ascii="HelveticaNeue-Light" w:hAnsi="HelveticaNeue-Light" w:cs="HelveticaNeue-Light"/>
          <w:sz w:val="24"/>
          <w:szCs w:val="24"/>
        </w:rPr>
        <w:t>tortious</w:t>
      </w:r>
      <w:proofErr w:type="spellEnd"/>
      <w:r w:rsidRPr="00836753">
        <w:rPr>
          <w:rFonts w:ascii="HelveticaNeue-Light" w:hAnsi="HelveticaNeue-Light" w:cs="HelveticaNeue-Light"/>
          <w:sz w:val="24"/>
          <w:szCs w:val="24"/>
        </w:rPr>
        <w:t>, actionable, illegal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or criminal matter.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lastRenderedPageBreak/>
        <w:t>4. INDEMNITY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 Customer agrees and undertakes to indemnify and to keep indemnified the Company against any loss,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damage, costs or expenses of any kind whatsoever which may occur be suffered or incurred as a result of a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breach of failure to comply with any of the conditions contained in section 3 above and/or any action, claim or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demand relating to the Customers Materials howsoever arising.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5. ORDERS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5.1 All orders addressed to the Company by the Customer for Goods or Services are subject to the Company's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acceptance at the Company's then prevailing rates or prices as contained in its current rate card.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5.2 All orders shall be deemed to be an offer and shall only be deemed accepted by the Company upon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earlier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of the issue of a written acknowledgement of order by the Company or delivery of Goods or completion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of the Services.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5.3 Any time or date for delivery of the Goods or completion of the Services is given in good faith, but is an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estimate only. If no dates are specified, delivery will be within a reasonable time, and time shall not be of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essence of the Contract.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6. CANCELLATION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6.1 In the event of an order being cancelled by the Customer after the order has been accepted by the Company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Company shall be entitled without prejudice to any rights of action it may enjoy in respect of such cancellation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make a cancellation charge payable by the Customer to cover the Company's loss arising from such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cancellation.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6.2 If in the sole discretion of the Company the Customer's Materials are not of the necessary technical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standard to enable the Services to be performed or are otherwise objectionable or potentially objectionable 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grounds set out under section 3(2) or section 3(3) above, the Company may cancel the order and make a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charge payable by the Customer to cover any expenses or costs incurred by the Company arising from such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cancellation including the Company's expenses in determining that the Customers Materials are not of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necessary technical standard.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7. RATES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7.1 Rates published in the Company's rate card current at the date of the Customer's order are exclusive of 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Value Added Tax which may be applicable. The Company's current rate card is available on request.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7.2 Rate cards, catalogues, leaflets, web sites and other literature issued by the Company are intended merely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be an indication of the matters therein referred to and not to constitute any part of the Contract or a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representation.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7.3 The prices quoted in the rate card are based on costs current at the date of issue thereof. The Company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reserves the right to alter the price without notice to cover variations in cost prior to completion of the Services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 xml:space="preserve">or delivery of the Goods and the </w:t>
      </w:r>
      <w:r w:rsidRPr="00836753">
        <w:rPr>
          <w:rFonts w:ascii="HelveticaNeue-Light" w:hAnsi="HelveticaNeue-Light" w:cs="HelveticaNeue-Light"/>
          <w:sz w:val="24"/>
          <w:szCs w:val="24"/>
        </w:rPr>
        <w:lastRenderedPageBreak/>
        <w:t>price payable by the Customer shall be that existing at the date of the completion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of the Services or delivery of the Goods.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7.4 Any of the Customer's Materials that require preparation before use will be subject to an additional charge,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 xml:space="preserve">payable by the Customer covering the time and </w:t>
      </w:r>
      <w:proofErr w:type="spellStart"/>
      <w:r w:rsidRPr="00836753">
        <w:rPr>
          <w:rFonts w:ascii="HelveticaNeue-Light" w:hAnsi="HelveticaNeue-Light" w:cs="HelveticaNeue-Light"/>
          <w:sz w:val="24"/>
          <w:szCs w:val="24"/>
        </w:rPr>
        <w:t>labour</w:t>
      </w:r>
      <w:proofErr w:type="spellEnd"/>
      <w:r w:rsidRPr="00836753">
        <w:rPr>
          <w:rFonts w:ascii="HelveticaNeue-Light" w:hAnsi="HelveticaNeue-Light" w:cs="HelveticaNeue-Light"/>
          <w:sz w:val="24"/>
          <w:szCs w:val="24"/>
        </w:rPr>
        <w:t xml:space="preserve"> involved.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8. PAYMENT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8.1 Payment shall be made in full on approval by the Customer of a proof of the Goods to be delivered or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Services to be supplied, unless the Customer has been accepted as an account Customer in which case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payment shall be made in full within 30 days following the date of notification by the Company of completion of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Services or that the Goods are ready for delivery.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8.2 If a Customer fails to take delivery of the Goods within 21 days of notification of completion, the Company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may thenceforth charge a reasonable sum for storage without prejudice to any other claims of the Company.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8.3 Where any sum or sums remain due to the Company for a period in excess of 21 days from the due date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then the Company may elect to charge interest at either: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(a)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the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rate of 12% per annum on such sum or sums;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(b)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the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rate payable under the Late Payments of Commercial Debts (Interest) Act 1998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interest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running before as well after any judgment obtained against Customer. Interest shall be calculated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and accrued monthly on the outstanding balance (including accrued and unpaid interest).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8.4 Without prejudice to any other remedy of the Company hereunder in the event of the Customer for any reason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whatsoever failing to make due and proper payment of any sum or sums which become payable by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Customer in accordance with the provisions of these Trading Terms and Conditions the Company shall have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right to detain and keep in its possession and control any and all of the Customer's Materials in its possession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under this Contract or any other Contract until such time as all outstanding sums (including interest if any thereon)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under this Contract or any other Contract have been paid in full by the Customer.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9. DELIVERY AND ACCEPTANCE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9.1 Delivery and collection of the Customer's Materials and any Goods shall be the Customer's responsibility. If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Company agrees to arrange packing and transport it will do so as the Customer's Agent and the Customer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shall reimburse the Company the costs of transport and packaging, Customs Duty and other costs including a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service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charge at the Company's reasonable discretion. The Customer is deemed to have accepted the Goods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on delivery to the Customer or to the agent responsible for transportation to the Customer.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9.2 If the Company delivers to the Customer a quantity of Goods of up to 5% more or less than the quantity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accepted by the Company the Customer shall not be entitled to object or reject the Goods or any of them by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reasons of the surplus or shortfall and shall pay for such Goods at the pro rata Contract rate.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lastRenderedPageBreak/>
        <w:t>10. RISK AND PASSING OF PROPERTY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10.1 Risk of damage to or loss of the Goods shall pass to the Customer: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in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the case of Goods to be delivered at the Company's premises, at the time of when the Company notifies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Customer that the Goods are available for collection; or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• in the case of Goods to be delivered otherwise than at the Company's premises and/or after packaging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by the Company, at the moment the Goods are ready for such packaging or the Goods leave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premises of the Company (whichever is earlier),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10.2 Notwithstanding delivery and the passing of risk in the Goods, or any other provision of these Conditions,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title to the Goods comprised in each Contract shall not pass to the Customer until full payment with cleared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funds of all monies due from the Customer to the Company under all Contracts between the Company and the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Customer has been made, but, even though title has not passed, the Company shall be entitled to sue for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price of any Goods once payment has become due.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10.3 Until such time as title in the Goods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has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passed to the Customer: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(a) the Company shall have absolute authority to retake, sell or otherwise deal with or dispose of all any or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part of the Goods in which title remains vested in the Company;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(b) for the purpose specified in section 10(3)(a) above the Company or any of its agents or </w:t>
      </w:r>
      <w:proofErr w:type="spellStart"/>
      <w:r w:rsidRPr="00836753">
        <w:rPr>
          <w:rFonts w:ascii="HelveticaNeue-Light" w:hAnsi="HelveticaNeue-Light" w:cs="HelveticaNeue-Light"/>
          <w:sz w:val="24"/>
          <w:szCs w:val="24"/>
        </w:rPr>
        <w:t>authorised</w:t>
      </w:r>
      <w:proofErr w:type="spellEnd"/>
      <w:r w:rsidRPr="00836753">
        <w:rPr>
          <w:rFonts w:ascii="HelveticaNeue-Light" w:hAnsi="HelveticaNeue-Light" w:cs="HelveticaNeue-Light"/>
          <w:sz w:val="24"/>
          <w:szCs w:val="24"/>
        </w:rPr>
        <w:t xml:space="preserve"> representatives shall be entitled on reasonable notice during normal working hours to enter upon any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premises in which the Goods or any part thereof is installed, stored or kept, or is reasonably believed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so to be;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(c) the Customer, as the Company's fiduciary agent and </w:t>
      </w:r>
      <w:proofErr w:type="spellStart"/>
      <w:r w:rsidRPr="00836753">
        <w:rPr>
          <w:rFonts w:ascii="HelveticaNeue-Light" w:hAnsi="HelveticaNeue-Light" w:cs="HelveticaNeue-Light"/>
          <w:sz w:val="24"/>
          <w:szCs w:val="24"/>
        </w:rPr>
        <w:t>bailee</w:t>
      </w:r>
      <w:proofErr w:type="spellEnd"/>
      <w:r w:rsidRPr="00836753">
        <w:rPr>
          <w:rFonts w:ascii="HelveticaNeue-Light" w:hAnsi="HelveticaNeue-Light" w:cs="HelveticaNeue-Light"/>
          <w:sz w:val="24"/>
          <w:szCs w:val="24"/>
        </w:rPr>
        <w:t>, shall store and maintain the Goods in a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good and stable condition (at no cost to the Company) keep the Goods separate from those of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Customer and any third party or otherwise denote the Goods in respect of which property remains vested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with the Company in such a way that the same can be recognized as the property of the Company;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(d)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the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Customer shall insure and maintain comprehensive insurance of the Goods to the full replacement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value thereof against all risks.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10.4 The Customer shall not be entitled to pledge or in any way charge by way of security for any indebtedness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any of the Goods which remain the property of the Company, but if the Customer does so all monies owing by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Customer to the Company shall (without prejudice to any other right or remedy of the Company) forthwith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become due and payable.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11. LIMITATIONS ON THE COMPANY'S LIABILITY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11.1 The Company accepts no liability in respect of the Services, Goods and the Customer's Materials except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as is provided for in section 11 and section 12 hereof.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11.2 Subject to section 12, </w:t>
      </w:r>
      <w:proofErr w:type="spellStart"/>
      <w:r w:rsidRPr="00836753">
        <w:rPr>
          <w:rFonts w:ascii="HelveticaNeue-Light" w:hAnsi="HelveticaNeue-Light" w:cs="HelveticaNeue-Light"/>
          <w:sz w:val="24"/>
          <w:szCs w:val="24"/>
        </w:rPr>
        <w:t>not withstanding</w:t>
      </w:r>
      <w:proofErr w:type="spellEnd"/>
      <w:r w:rsidRPr="00836753">
        <w:rPr>
          <w:rFonts w:ascii="HelveticaNeue-Light" w:hAnsi="HelveticaNeue-Light" w:cs="HelveticaNeue-Light"/>
          <w:sz w:val="24"/>
          <w:szCs w:val="24"/>
        </w:rPr>
        <w:t xml:space="preserve"> anything contained in these Trading Terms and Conditions (other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than section 12) or the Contract in no circumstances shall the Company be liable, in contract, tort (including negligence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or breach of statutory duty) or otherwise howsoever and whatever the cause thereof,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for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any loss of profit, business, contracts, revenues or anticipated savings, or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for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any special, indirect or consequential damages of any nature whatsoever.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11.3 The Company shall not be liable for any loss or damage to the Customer's Materials or otherwise to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Customer unless it is shown by the Customer that such loss or damage is caused by the negligence or breach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of Contract by the Company. In such event, the Company's liability shall be limited to the price of the Goods or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lastRenderedPageBreak/>
        <w:t>Services specified in the Contract or the sum of £500.00 (five hundred pounds), whichever is lesser.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11.4 (a) If the Customer has a complaint alleging any defect in the Services or Goods supplied by the Company,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Customer must inform the Company in writing of such complaint within 21 days of delivery to the Customer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or its agent (b) No claim will be accepted if attributable to any of the following: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defects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in the Customer's Materials;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normal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loss of quality attributable to any transfer process;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damage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in transit; or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 xml:space="preserve">• </w:t>
      </w: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misuse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by the Customer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(c) If such complaint is accepted then the Company shall, at its option, provide the Services again free of charge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the Customer or replace the Goods but otherwise on the same conditions as the original Contract, or reimburse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the Customer the amount paid to the Company under the Contract for the Services or Goods.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12. UNFAIR CONTRACT TERMS ACT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12.1 If and to the extent that section 6 and/or 7(3A) of the Unfair Contract Terms Act 1977 applies to the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Contract, no provision of these Trading Terms and Conditions shall operate or be construed to operate so as to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exclude or restrict the liability of the Company for breach of the applicable warranties as to title and quiet possession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proofErr w:type="gramStart"/>
      <w:r w:rsidRPr="00836753">
        <w:rPr>
          <w:rFonts w:ascii="HelveticaNeue-Light" w:hAnsi="HelveticaNeue-Light" w:cs="HelveticaNeue-Light"/>
          <w:sz w:val="24"/>
          <w:szCs w:val="24"/>
        </w:rPr>
        <w:t>implied</w:t>
      </w:r>
      <w:proofErr w:type="gramEnd"/>
      <w:r w:rsidRPr="00836753">
        <w:rPr>
          <w:rFonts w:ascii="HelveticaNeue-Light" w:hAnsi="HelveticaNeue-Light" w:cs="HelveticaNeue-Light"/>
          <w:sz w:val="24"/>
          <w:szCs w:val="24"/>
        </w:rPr>
        <w:t xml:space="preserve"> into the terms and conditions of the Contract by section 12(3) of the Sale of Goods Act 1979,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or section 2(3) of the Supply of Goods and Services Act 1982, whichever Act applies to the Contract.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12.2 Where the Customer is a natural person and if and to the extent that section 2(1) of the Unfair Contracts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Terms Act 1977 applies to the Contract, nothing in these Trading Terms and Conditions shall operate or be construed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operate so as to exclude or restrict the liability of the Company for the death or personal injury caused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the Customer by reason of the negligence of the company or of its servants, employees or agents.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13. TERMINATION</w:t>
      </w:r>
    </w:p>
    <w:p w:rsidR="00D23CCD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If the Customer becomes insolvent or in the opinion of the Company is likely to go into bankruptcy, receivership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or liquidation, or make default in or commits a breach in the Contract, the Company may forthwith on written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notice, to the Customer terminate the Contract without incurring liability to the Customer and without prejudice</w:t>
      </w:r>
      <w:r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the Company's rights which may have accrued up to the date of termination.</w:t>
      </w:r>
    </w:p>
    <w:p w:rsidR="00D23CCD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14. ENGLISH LAW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 laws of England shall apply to the Contract, and the Company and the Customer hereby irrevocably submit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the exclusive jurisdiction of the courts of England and Wales.</w:t>
      </w:r>
    </w:p>
    <w:p w:rsidR="00D23CCD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D23CCD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D23CCD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lastRenderedPageBreak/>
        <w:t>15. ASSIGNMENT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 Contract is not assignable by the Customer without the written consent of the Company, but the Company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may without consent assign or sub-contract or any of its rights and obligations hereunder.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16. FORCE MAJEURE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The Company shall be under no liability for any delays or failure to perform the Contract in the event that such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delay or failure to perform arises from or is caused by and actual circumstances beyond the Company's reasonable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control including (but not limited to) acts of God, legislation, war, fire, drought, failure of power supply, lockout,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strike or other action taken by employees in contemplation or furtherance of a trade dispute or owing to any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inability to obtain materials required for the performance of the Contract.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17. NOTICES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17.1 Any notice shall be made in writing and either faxed, delivered or posted in a first-class prepaid envelope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to the Customer's or Company's address as shown respectively on the order and the acceptance of order or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failing those and in the cases of notices to the Customer to the facsimile number or address at which the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Company reasonably believes the Customer to be residing or carrying business.</w:t>
      </w: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17.2 Notices and notifications to the Customer shall be made either orally to the Customer or its Agents or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employees, by email to an email address notified to the Company, or by delivery of first class pre-paid post or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air mail as the case may be to the Customer's address as notified to the Company.</w:t>
      </w: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17.3 Any notice given orally or delivered shall be deemed effective immediately, any notice sent by email or fax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shall be deemed delivered on the next business day and any Notice served by post shall be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deemed effective when such Notice would have been received in the normal course of the post.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18. WAIVER</w:t>
      </w:r>
    </w:p>
    <w:p w:rsidR="00D23CCD" w:rsidRPr="00836753" w:rsidRDefault="00D23CCD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</w:p>
    <w:p w:rsidR="00836753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18.1 Any indulgence granted by the Company to the Customer and any failure by the Company to insist on strict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performance of these Trading Terms and Conditions or any Contract shall not be deemed a waiver of any of the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Company's right to remedies nor be a waiver of any subsequent default by the Customer.</w:t>
      </w:r>
    </w:p>
    <w:p w:rsidR="00275530" w:rsidRPr="00836753" w:rsidRDefault="00836753" w:rsidP="001E46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36753">
        <w:rPr>
          <w:rFonts w:ascii="HelveticaNeue-Light" w:hAnsi="HelveticaNeue-Light" w:cs="HelveticaNeue-Light"/>
          <w:sz w:val="24"/>
          <w:szCs w:val="24"/>
        </w:rPr>
        <w:t>18.2 The invalidity in whole or in part of any section in these Trading Terms and Conditions, whether under the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Unfair Terms in Consumer Contracts Regulations 1999 or otherwise, shall not affect the validity of the remainder</w:t>
      </w:r>
      <w:r w:rsidR="00D23CCD">
        <w:rPr>
          <w:rFonts w:ascii="HelveticaNeue-Light" w:hAnsi="HelveticaNeue-Light" w:cs="HelveticaNeue-Light"/>
          <w:sz w:val="24"/>
          <w:szCs w:val="24"/>
        </w:rPr>
        <w:t xml:space="preserve"> </w:t>
      </w:r>
      <w:r w:rsidRPr="00836753">
        <w:rPr>
          <w:rFonts w:ascii="HelveticaNeue-Light" w:hAnsi="HelveticaNeue-Light" w:cs="HelveticaNeue-Light"/>
          <w:sz w:val="24"/>
          <w:szCs w:val="24"/>
        </w:rPr>
        <w:t>of such section or these Trading Terms and Conditions.</w:t>
      </w:r>
    </w:p>
    <w:sectPr w:rsidR="00275530" w:rsidRPr="00836753" w:rsidSect="00275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3BB3"/>
    <w:multiLevelType w:val="hybridMultilevel"/>
    <w:tmpl w:val="DEF2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753"/>
    <w:rsid w:val="001E46D1"/>
    <w:rsid w:val="00275530"/>
    <w:rsid w:val="00337B94"/>
    <w:rsid w:val="0052430A"/>
    <w:rsid w:val="007D04DC"/>
    <w:rsid w:val="00836753"/>
    <w:rsid w:val="009B56C8"/>
    <w:rsid w:val="00D23CCD"/>
    <w:rsid w:val="00D56B56"/>
    <w:rsid w:val="00DF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0A"/>
  </w:style>
  <w:style w:type="paragraph" w:styleId="Heading1">
    <w:name w:val="heading 1"/>
    <w:basedOn w:val="Normal"/>
    <w:next w:val="Normal"/>
    <w:link w:val="Heading1Char"/>
    <w:uiPriority w:val="9"/>
    <w:qFormat/>
    <w:rsid w:val="00524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43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43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43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2430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3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Cheryl-Lee Foulsham</dc:creator>
  <cp:keywords/>
  <dc:description/>
  <cp:lastModifiedBy>Cheryl-Lee Foulsham</cp:lastModifiedBy>
  <cp:revision>4</cp:revision>
  <dcterms:created xsi:type="dcterms:W3CDTF">2010-01-02T20:48:00Z</dcterms:created>
  <dcterms:modified xsi:type="dcterms:W3CDTF">2010-04-30T08:05:00Z</dcterms:modified>
</cp:coreProperties>
</file>